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43E1" w:rsidRPr="00831450" w:rsidRDefault="004D43E1" w:rsidP="00831450">
      <w:pPr>
        <w:spacing w:after="60" w:line="240" w:lineRule="auto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 w:rsidRPr="00831450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О создании информационно-телекоммуникационной системы «Навигатор</w:t>
      </w:r>
      <w:r w:rsidR="00831450" w:rsidRPr="00831450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 xml:space="preserve"> </w:t>
      </w:r>
      <w:r w:rsidRPr="00831450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дополни</w:t>
      </w:r>
      <w:r w:rsidR="00831450" w:rsidRPr="00831450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 xml:space="preserve">тельного образования Республики </w:t>
      </w:r>
      <w:r w:rsidRPr="00831450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Бурятия» в рамках реализации</w:t>
      </w:r>
      <w:r w:rsidR="00831450" w:rsidRPr="00831450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 xml:space="preserve"> </w:t>
      </w:r>
      <w:r w:rsidRPr="00831450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национального приоритетного проекта «Доступное дополнительное образование для детей»</w:t>
      </w:r>
    </w:p>
    <w:p w:rsidR="00B36CAA" w:rsidRPr="00831450" w:rsidRDefault="00B36CAA" w:rsidP="00831450">
      <w:pPr>
        <w:spacing w:after="6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5840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3145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1 июня 2017 года распоряжением Правительства Республики Бурятия Ресурсному центру художественного и технического творчества «Созвездие» присвоен статус регионального модельного центра дополнительного образования детей. </w:t>
      </w:r>
      <w:r w:rsidRPr="0083145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</w:p>
    <w:p w:rsidR="00B36CAA" w:rsidRDefault="00B36CAA" w:rsidP="00831450">
      <w:pPr>
        <w:spacing w:after="6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83145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Модельный центр осуществляет функции проектного офиса в реализации мероприятий национального приоритетного проекта «Доступное дополнительное образования для детей». </w:t>
      </w:r>
    </w:p>
    <w:p w:rsidR="00831450" w:rsidRPr="00831450" w:rsidRDefault="00831450" w:rsidP="00831450">
      <w:pPr>
        <w:spacing w:after="6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501761" w:rsidRDefault="00B36CAA" w:rsidP="00831450">
      <w:pPr>
        <w:spacing w:after="6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83145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Перед Моде</w:t>
      </w:r>
      <w:r w:rsidR="00A61C59" w:rsidRPr="0083145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льным центром стоят важные задачи: обеспечение</w:t>
      </w:r>
      <w:r w:rsidR="00501761" w:rsidRPr="0083145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введения новой модели персонифицированного финансирования дополнительного образования,</w:t>
      </w:r>
      <w:r w:rsidR="00A61C59" w:rsidRPr="0083145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организация обучения педаг</w:t>
      </w:r>
      <w:r w:rsidR="00501761" w:rsidRPr="0083145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огов, </w:t>
      </w:r>
      <w:r w:rsidR="00A61C59" w:rsidRPr="0083145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проведение ле</w:t>
      </w:r>
      <w:r w:rsidR="00501761" w:rsidRPr="0083145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тних профильных школ для детей, обеспечение распространения лучших общеобразовательных программ </w:t>
      </w:r>
      <w:proofErr w:type="spellStart"/>
      <w:r w:rsidR="00501761" w:rsidRPr="0083145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допобразовани</w:t>
      </w:r>
      <w:r w:rsidR="006F7614" w:rsidRPr="0083145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я</w:t>
      </w:r>
      <w:proofErr w:type="spellEnd"/>
      <w:r w:rsidR="006F7614" w:rsidRPr="0083145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, организация сетевого взаимод</w:t>
      </w:r>
      <w:r w:rsidR="00501761" w:rsidRPr="0083145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ействия.</w:t>
      </w:r>
    </w:p>
    <w:p w:rsidR="00831450" w:rsidRPr="00831450" w:rsidRDefault="00831450" w:rsidP="00831450">
      <w:pPr>
        <w:spacing w:after="6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6F7614" w:rsidRPr="00831450" w:rsidRDefault="006F7614" w:rsidP="00831450">
      <w:pPr>
        <w:spacing w:after="6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83145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На сегодня модельным центром ведется активная работа по формированию </w:t>
      </w:r>
      <w:r w:rsidR="00B36CAA" w:rsidRPr="0083145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инф</w:t>
      </w:r>
      <w:r w:rsidRPr="0083145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ормационно-телекоммуникационного </w:t>
      </w:r>
      <w:r w:rsidR="00B36CAA" w:rsidRPr="0083145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контур</w:t>
      </w:r>
      <w:r w:rsidRPr="0083145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а</w:t>
      </w:r>
      <w:r w:rsidR="00B36CAA" w:rsidRPr="0083145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системы дополнительного образования детей в Республике Бурятия</w:t>
      </w:r>
      <w:r w:rsidRPr="0083145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. </w:t>
      </w:r>
      <w:r w:rsidR="00B36CAA" w:rsidRPr="0083145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</w:p>
    <w:p w:rsidR="006F7614" w:rsidRDefault="006F7614" w:rsidP="00831450">
      <w:pPr>
        <w:spacing w:after="6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83145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Он представлен открытым с</w:t>
      </w:r>
      <w:r w:rsidR="00B36CAA" w:rsidRPr="0083145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айт</w:t>
      </w:r>
      <w:r w:rsidRPr="0083145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ом</w:t>
      </w:r>
      <w:r w:rsidR="00B36CAA" w:rsidRPr="0083145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«Навигатор дополнительного образования Республики Бурятия»</w:t>
      </w:r>
      <w:r w:rsidRPr="0083145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. Навигатор</w:t>
      </w:r>
      <w:r w:rsidR="00B36CAA" w:rsidRPr="0083145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содержит информацию обо всех лицензированных учреждениях </w:t>
      </w:r>
      <w:proofErr w:type="spellStart"/>
      <w:r w:rsidR="00B36CAA" w:rsidRPr="0083145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допобразования</w:t>
      </w:r>
      <w:proofErr w:type="spellEnd"/>
      <w:r w:rsidR="00B36CAA" w:rsidRPr="0083145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нашего региона. С помощью </w:t>
      </w:r>
      <w:r w:rsidRPr="0083145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данного сайта</w:t>
      </w:r>
      <w:r w:rsidR="00B36CAA" w:rsidRPr="0083145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каждый родитель или ребенок может выбрать творческое объединение, отвечающее всем </w:t>
      </w:r>
      <w:r w:rsidRPr="0083145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его </w:t>
      </w:r>
      <w:r w:rsidR="00B36CAA" w:rsidRPr="0083145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требованиям. </w:t>
      </w:r>
    </w:p>
    <w:p w:rsidR="00831450" w:rsidRPr="00831450" w:rsidRDefault="00831450" w:rsidP="00831450">
      <w:pPr>
        <w:spacing w:after="6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6F7614" w:rsidRPr="00831450" w:rsidRDefault="00B36CAA" w:rsidP="00831450">
      <w:pPr>
        <w:spacing w:after="6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5840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Pr="0083145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На главной странице сайта представлена интерактивная карта Бурятии, где пользователю нужно выбрать район его проживания. </w:t>
      </w:r>
    </w:p>
    <w:p w:rsidR="004D43E1" w:rsidRPr="00831450" w:rsidRDefault="004D43E1" w:rsidP="00B36CAA">
      <w:pPr>
        <w:spacing w:after="60" w:line="240" w:lineRule="auto"/>
        <w:ind w:right="795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584049" w:rsidRPr="00831450" w:rsidRDefault="00584049" w:rsidP="00B36CAA">
      <w:pPr>
        <w:spacing w:after="60" w:line="240" w:lineRule="auto"/>
        <w:ind w:right="795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831450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Слайд 1</w:t>
      </w:r>
    </w:p>
    <w:p w:rsidR="004D43E1" w:rsidRDefault="00584049" w:rsidP="00831450">
      <w:pPr>
        <w:spacing w:after="60" w:line="240" w:lineRule="auto"/>
        <w:ind w:right="-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429375" cy="3335088"/>
            <wp:effectExtent l="19050" t="0" r="9525" b="0"/>
            <wp:docPr id="4" name="Рисунок 0" descr="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3335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614" w:rsidRPr="00831450" w:rsidRDefault="00B36CAA" w:rsidP="00831450">
      <w:pPr>
        <w:spacing w:after="6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B36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3145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После выбора муниципального образования, открывается список учреждений выбранного района. </w:t>
      </w:r>
    </w:p>
    <w:p w:rsidR="004D43E1" w:rsidRPr="00831450" w:rsidRDefault="004D43E1" w:rsidP="00BA568C">
      <w:pPr>
        <w:spacing w:after="60" w:line="240" w:lineRule="auto"/>
        <w:ind w:right="795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584049" w:rsidRPr="00831450" w:rsidRDefault="00584049" w:rsidP="00BA568C">
      <w:pPr>
        <w:spacing w:after="60" w:line="240" w:lineRule="auto"/>
        <w:ind w:right="795"/>
        <w:jc w:val="both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 w:rsidRPr="00831450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Слайд 2</w:t>
      </w:r>
    </w:p>
    <w:p w:rsidR="004D43E1" w:rsidRDefault="004D43E1" w:rsidP="00B36CAA">
      <w:pPr>
        <w:spacing w:after="60" w:line="240" w:lineRule="auto"/>
        <w:ind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524625" cy="3651838"/>
            <wp:effectExtent l="19050" t="0" r="9525" b="0"/>
            <wp:docPr id="3" name="Рисунок 2" descr="Безымянный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3069" cy="365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CAA" w:rsidRPr="00831450" w:rsidRDefault="00B36CAA" w:rsidP="00831450">
      <w:pPr>
        <w:spacing w:after="6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B36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br/>
      </w:r>
      <w:r w:rsidRPr="0083145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На странице организации расположена контактная информация и сведения о лицензии на оказание образовательных услуг. </w:t>
      </w:r>
    </w:p>
    <w:p w:rsidR="004D43E1" w:rsidRPr="00831450" w:rsidRDefault="004D43E1" w:rsidP="00831450">
      <w:pPr>
        <w:spacing w:after="60" w:line="240" w:lineRule="auto"/>
        <w:ind w:right="795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584049" w:rsidRPr="00831450" w:rsidRDefault="00584049" w:rsidP="00831450">
      <w:pPr>
        <w:spacing w:after="60" w:line="240" w:lineRule="auto"/>
        <w:ind w:right="795"/>
        <w:jc w:val="both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 w:rsidRPr="00831450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Слайд 3</w:t>
      </w:r>
    </w:p>
    <w:p w:rsidR="004D43E1" w:rsidRDefault="004D43E1" w:rsidP="00E17056">
      <w:pPr>
        <w:spacing w:after="60" w:line="240" w:lineRule="auto"/>
        <w:ind w:right="-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604000" cy="3711088"/>
            <wp:effectExtent l="19050" t="0" r="6350" b="0"/>
            <wp:docPr id="5" name="Рисунок 4" descr="Безымянный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4000" cy="3711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3E1" w:rsidRDefault="004D43E1" w:rsidP="00B36CAA">
      <w:pPr>
        <w:spacing w:after="60" w:line="240" w:lineRule="auto"/>
        <w:ind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D43E1" w:rsidRPr="00831450" w:rsidRDefault="004D43E1" w:rsidP="00831450">
      <w:pPr>
        <w:spacing w:after="6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83145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Здесь же пользователю доступен список кружков.</w:t>
      </w:r>
    </w:p>
    <w:p w:rsidR="004D43E1" w:rsidRPr="00831450" w:rsidRDefault="004D43E1" w:rsidP="00831450">
      <w:pPr>
        <w:spacing w:after="60" w:line="240" w:lineRule="auto"/>
        <w:ind w:right="795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584049" w:rsidRPr="00831450" w:rsidRDefault="00584049" w:rsidP="00831450">
      <w:pPr>
        <w:spacing w:after="60" w:line="240" w:lineRule="auto"/>
        <w:ind w:right="795"/>
        <w:jc w:val="both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 w:rsidRPr="00831450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Слайд 4</w:t>
      </w:r>
    </w:p>
    <w:p w:rsidR="004D43E1" w:rsidRDefault="004D43E1" w:rsidP="00B36CAA">
      <w:pPr>
        <w:spacing w:after="60" w:line="240" w:lineRule="auto"/>
        <w:ind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457950" cy="3662842"/>
            <wp:effectExtent l="19050" t="0" r="0" b="0"/>
            <wp:docPr id="6" name="Рисунок 5" descr="Безымянный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1956" cy="3665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614" w:rsidRDefault="006F7614" w:rsidP="00B36CAA">
      <w:pPr>
        <w:spacing w:after="60" w:line="240" w:lineRule="auto"/>
        <w:ind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F7614" w:rsidRPr="00831450" w:rsidRDefault="006F7614" w:rsidP="00831450">
      <w:pPr>
        <w:spacing w:after="6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83145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Каждое творческое объединение имеет свою страницу с указанием </w:t>
      </w:r>
      <w:r w:rsidR="004E26E9" w:rsidRPr="0083145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руководителя</w:t>
      </w:r>
      <w:r w:rsidRPr="0083145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, </w:t>
      </w:r>
      <w:r w:rsidR="004E26E9" w:rsidRPr="0083145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образовательной программы по которой ведется обучение, указан возрастной порог обучаемого.</w:t>
      </w:r>
    </w:p>
    <w:p w:rsidR="003E21F3" w:rsidRPr="00831450" w:rsidRDefault="004E26E9" w:rsidP="00831450">
      <w:pPr>
        <w:spacing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831450">
        <w:rPr>
          <w:rFonts w:ascii="Times New Roman" w:hAnsi="Times New Roman" w:cs="Times New Roman"/>
          <w:sz w:val="36"/>
          <w:szCs w:val="36"/>
        </w:rPr>
        <w:t>Кроме этого, родитель может подробно ознакомиться с паспортом образовательной программы и понять, с помощью каких методов проводится обучение, и каким навыкам будет обучен его ребенок.</w:t>
      </w:r>
    </w:p>
    <w:p w:rsidR="00584049" w:rsidRPr="00831450" w:rsidRDefault="00584049" w:rsidP="00831450">
      <w:pPr>
        <w:spacing w:line="240" w:lineRule="auto"/>
        <w:jc w:val="both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831450">
        <w:rPr>
          <w:rFonts w:ascii="Times New Roman" w:hAnsi="Times New Roman" w:cs="Times New Roman"/>
          <w:b/>
          <w:color w:val="FF0000"/>
          <w:sz w:val="36"/>
          <w:szCs w:val="36"/>
        </w:rPr>
        <w:t>Слайд 5</w:t>
      </w:r>
    </w:p>
    <w:p w:rsidR="00E17056" w:rsidRDefault="00E17056" w:rsidP="00B36CA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19850" cy="3590574"/>
            <wp:effectExtent l="19050" t="0" r="0" b="0"/>
            <wp:docPr id="8" name="Рисунок 7" descr="Безымянный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3590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450" w:rsidRDefault="00831450" w:rsidP="00B36CA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31450" w:rsidRDefault="00831450" w:rsidP="00831450">
      <w:pPr>
        <w:spacing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831450" w:rsidRDefault="00831450" w:rsidP="00831450">
      <w:pPr>
        <w:spacing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831450" w:rsidRDefault="00831450" w:rsidP="00831450">
      <w:pPr>
        <w:spacing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831450" w:rsidRDefault="00831450" w:rsidP="00831450">
      <w:pPr>
        <w:spacing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831450" w:rsidRDefault="00831450" w:rsidP="00831450">
      <w:pPr>
        <w:spacing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831450" w:rsidRDefault="00831450" w:rsidP="00831450">
      <w:pPr>
        <w:spacing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831450" w:rsidRDefault="00831450" w:rsidP="00831450">
      <w:pPr>
        <w:spacing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831450" w:rsidRDefault="00831450" w:rsidP="00831450">
      <w:pPr>
        <w:spacing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831450" w:rsidRDefault="00831450" w:rsidP="00831450">
      <w:pPr>
        <w:spacing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4E26E9" w:rsidRPr="00831450" w:rsidRDefault="004E26E9" w:rsidP="00831450">
      <w:pPr>
        <w:spacing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831450">
        <w:rPr>
          <w:rFonts w:ascii="Times New Roman" w:hAnsi="Times New Roman" w:cs="Times New Roman"/>
          <w:sz w:val="36"/>
          <w:szCs w:val="36"/>
        </w:rPr>
        <w:lastRenderedPageBreak/>
        <w:t>Для проведения Независимой оценки качества деятельности учреждений</w:t>
      </w:r>
      <w:r w:rsidR="00CE4205" w:rsidRPr="00831450">
        <w:rPr>
          <w:rFonts w:ascii="Times New Roman" w:hAnsi="Times New Roman" w:cs="Times New Roman"/>
          <w:sz w:val="36"/>
          <w:szCs w:val="36"/>
        </w:rPr>
        <w:t xml:space="preserve"> дополнительного образования,</w:t>
      </w:r>
      <w:r w:rsidRPr="00831450">
        <w:rPr>
          <w:rFonts w:ascii="Times New Roman" w:hAnsi="Times New Roman" w:cs="Times New Roman"/>
          <w:sz w:val="36"/>
          <w:szCs w:val="36"/>
        </w:rPr>
        <w:t xml:space="preserve"> нами был разработан и внедрен оценочный модуль</w:t>
      </w:r>
      <w:r w:rsidR="00C10057" w:rsidRPr="00831450">
        <w:rPr>
          <w:rFonts w:ascii="Times New Roman" w:hAnsi="Times New Roman" w:cs="Times New Roman"/>
          <w:sz w:val="36"/>
          <w:szCs w:val="36"/>
        </w:rPr>
        <w:t xml:space="preserve">, состоящий </w:t>
      </w:r>
      <w:r w:rsidRPr="00831450">
        <w:rPr>
          <w:rFonts w:ascii="Times New Roman" w:hAnsi="Times New Roman" w:cs="Times New Roman"/>
          <w:sz w:val="36"/>
          <w:szCs w:val="36"/>
        </w:rPr>
        <w:t>из 5 вопросов.</w:t>
      </w:r>
    </w:p>
    <w:p w:rsidR="00CE4205" w:rsidRPr="00831450" w:rsidRDefault="004E26E9" w:rsidP="00831450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36"/>
          <w:szCs w:val="36"/>
        </w:rPr>
      </w:pPr>
      <w:r w:rsidRPr="00831450">
        <w:rPr>
          <w:rFonts w:ascii="Times New Roman" w:hAnsi="Times New Roman" w:cs="Times New Roman"/>
          <w:sz w:val="36"/>
          <w:szCs w:val="36"/>
        </w:rPr>
        <w:t xml:space="preserve">Повысился ли уровень знаний, умений и навыков Вашего ребёнка за время обучения? </w:t>
      </w:r>
    </w:p>
    <w:p w:rsidR="00CE4205" w:rsidRPr="00831450" w:rsidRDefault="004E26E9" w:rsidP="00831450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36"/>
          <w:szCs w:val="36"/>
        </w:rPr>
      </w:pPr>
      <w:r w:rsidRPr="00831450">
        <w:rPr>
          <w:rFonts w:ascii="Times New Roman" w:hAnsi="Times New Roman" w:cs="Times New Roman"/>
          <w:sz w:val="36"/>
          <w:szCs w:val="36"/>
        </w:rPr>
        <w:t xml:space="preserve">Нравится ли Вашему ребёнку, как педагог проводит занятия? </w:t>
      </w:r>
    </w:p>
    <w:p w:rsidR="00CE4205" w:rsidRPr="00831450" w:rsidRDefault="004E26E9" w:rsidP="00831450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36"/>
          <w:szCs w:val="36"/>
        </w:rPr>
      </w:pPr>
      <w:r w:rsidRPr="00831450">
        <w:rPr>
          <w:rFonts w:ascii="Times New Roman" w:hAnsi="Times New Roman" w:cs="Times New Roman"/>
          <w:sz w:val="36"/>
          <w:szCs w:val="36"/>
        </w:rPr>
        <w:t>Часто ли отменяются или переносятся за</w:t>
      </w:r>
      <w:r w:rsidR="00CE4205" w:rsidRPr="00831450">
        <w:rPr>
          <w:rFonts w:ascii="Times New Roman" w:hAnsi="Times New Roman" w:cs="Times New Roman"/>
          <w:sz w:val="36"/>
          <w:szCs w:val="36"/>
        </w:rPr>
        <w:t xml:space="preserve">нятия? </w:t>
      </w:r>
    </w:p>
    <w:p w:rsidR="00CE4205" w:rsidRPr="00831450" w:rsidRDefault="004E26E9" w:rsidP="00831450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36"/>
          <w:szCs w:val="36"/>
        </w:rPr>
      </w:pPr>
      <w:r w:rsidRPr="00831450">
        <w:rPr>
          <w:rFonts w:ascii="Times New Roman" w:hAnsi="Times New Roman" w:cs="Times New Roman"/>
          <w:sz w:val="36"/>
          <w:szCs w:val="36"/>
        </w:rPr>
        <w:t>Удовлетворяют ли Вас условия, в которых обучается</w:t>
      </w:r>
      <w:r w:rsidR="00CE4205" w:rsidRPr="00831450">
        <w:rPr>
          <w:rFonts w:ascii="Times New Roman" w:hAnsi="Times New Roman" w:cs="Times New Roman"/>
          <w:sz w:val="36"/>
          <w:szCs w:val="36"/>
        </w:rPr>
        <w:t xml:space="preserve"> Ваш ребёнок? </w:t>
      </w:r>
    </w:p>
    <w:p w:rsidR="004E26E9" w:rsidRPr="00831450" w:rsidRDefault="004E26E9" w:rsidP="00831450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36"/>
          <w:szCs w:val="36"/>
        </w:rPr>
      </w:pPr>
      <w:r w:rsidRPr="00831450">
        <w:rPr>
          <w:rFonts w:ascii="Times New Roman" w:hAnsi="Times New Roman" w:cs="Times New Roman"/>
          <w:sz w:val="36"/>
          <w:szCs w:val="36"/>
        </w:rPr>
        <w:t>Оцените скорость и полноту реагирования администрация учреждения н</w:t>
      </w:r>
      <w:r w:rsidR="00CE4205" w:rsidRPr="00831450">
        <w:rPr>
          <w:rFonts w:ascii="Times New Roman" w:hAnsi="Times New Roman" w:cs="Times New Roman"/>
          <w:sz w:val="36"/>
          <w:szCs w:val="36"/>
        </w:rPr>
        <w:t>а Ваши пожелания или замечания?</w:t>
      </w:r>
    </w:p>
    <w:p w:rsidR="00584049" w:rsidRPr="00831450" w:rsidRDefault="00584049" w:rsidP="00831450">
      <w:pPr>
        <w:pStyle w:val="a3"/>
        <w:jc w:val="both"/>
        <w:rPr>
          <w:rFonts w:ascii="Times New Roman" w:hAnsi="Times New Roman" w:cs="Times New Roman"/>
          <w:sz w:val="36"/>
          <w:szCs w:val="36"/>
        </w:rPr>
      </w:pPr>
    </w:p>
    <w:p w:rsidR="00E17056" w:rsidRPr="00831450" w:rsidRDefault="00584049" w:rsidP="00831450">
      <w:pPr>
        <w:pStyle w:val="a3"/>
        <w:jc w:val="both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831450">
        <w:rPr>
          <w:rFonts w:ascii="Times New Roman" w:hAnsi="Times New Roman" w:cs="Times New Roman"/>
          <w:b/>
          <w:color w:val="FF0000"/>
          <w:sz w:val="36"/>
          <w:szCs w:val="36"/>
        </w:rPr>
        <w:t>Слайд 6</w:t>
      </w:r>
    </w:p>
    <w:p w:rsidR="00E17056" w:rsidRDefault="00E17056" w:rsidP="00E1705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62650" cy="3345815"/>
            <wp:effectExtent l="19050" t="0" r="0" b="0"/>
            <wp:docPr id="9" name="Рисунок 8" descr="Безымянный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8313" cy="334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450" w:rsidRDefault="00831450" w:rsidP="00CE4205">
      <w:pPr>
        <w:rPr>
          <w:rFonts w:ascii="Times New Roman" w:hAnsi="Times New Roman" w:cs="Times New Roman"/>
          <w:sz w:val="28"/>
          <w:szCs w:val="28"/>
        </w:rPr>
      </w:pPr>
    </w:p>
    <w:p w:rsidR="00CE4205" w:rsidRDefault="00CE4205" w:rsidP="00831450">
      <w:pPr>
        <w:jc w:val="both"/>
        <w:rPr>
          <w:rFonts w:ascii="Times New Roman" w:hAnsi="Times New Roman" w:cs="Times New Roman"/>
          <w:sz w:val="36"/>
          <w:szCs w:val="36"/>
        </w:rPr>
      </w:pPr>
      <w:r w:rsidRPr="00831450">
        <w:rPr>
          <w:rFonts w:ascii="Times New Roman" w:hAnsi="Times New Roman" w:cs="Times New Roman"/>
          <w:sz w:val="36"/>
          <w:szCs w:val="36"/>
        </w:rPr>
        <w:t>Пользователю предлагается оценить ответ на каждый вопрос от 1 до 5 баллов, где 1 – это низкая оценка, и 5 – высокая.</w:t>
      </w:r>
    </w:p>
    <w:p w:rsidR="00C705BB" w:rsidRDefault="00C705BB" w:rsidP="00831450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C705BB" w:rsidRDefault="00C705BB" w:rsidP="00831450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C705BB" w:rsidRPr="00831450" w:rsidRDefault="00C705BB" w:rsidP="00831450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E17056" w:rsidRPr="00831450" w:rsidRDefault="00C10057" w:rsidP="00831450">
      <w:pPr>
        <w:jc w:val="both"/>
        <w:rPr>
          <w:rFonts w:ascii="Times New Roman" w:hAnsi="Times New Roman" w:cs="Times New Roman"/>
          <w:sz w:val="36"/>
          <w:szCs w:val="36"/>
        </w:rPr>
      </w:pPr>
      <w:r w:rsidRPr="00831450">
        <w:rPr>
          <w:rFonts w:ascii="Times New Roman" w:hAnsi="Times New Roman" w:cs="Times New Roman"/>
          <w:sz w:val="36"/>
          <w:szCs w:val="36"/>
        </w:rPr>
        <w:lastRenderedPageBreak/>
        <w:t xml:space="preserve">Таким образом, формируется рейтинг кружка. </w:t>
      </w:r>
    </w:p>
    <w:p w:rsidR="00584049" w:rsidRPr="00831450" w:rsidRDefault="00584049" w:rsidP="00831450">
      <w:pPr>
        <w:jc w:val="both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831450">
        <w:rPr>
          <w:rFonts w:ascii="Times New Roman" w:hAnsi="Times New Roman" w:cs="Times New Roman"/>
          <w:b/>
          <w:color w:val="FF0000"/>
          <w:sz w:val="36"/>
          <w:szCs w:val="36"/>
        </w:rPr>
        <w:t>Слайд 7</w:t>
      </w:r>
    </w:p>
    <w:p w:rsidR="00E17056" w:rsidRDefault="00E17056" w:rsidP="00CE420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34125" cy="3502227"/>
            <wp:effectExtent l="19050" t="0" r="9525" b="0"/>
            <wp:docPr id="11" name="Рисунок 10" descr="Безымянный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8804" cy="3510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057" w:rsidRPr="00831450" w:rsidRDefault="00C10057" w:rsidP="00831450">
      <w:pPr>
        <w:jc w:val="both"/>
        <w:rPr>
          <w:rFonts w:ascii="Times New Roman" w:hAnsi="Times New Roman" w:cs="Times New Roman"/>
          <w:sz w:val="36"/>
          <w:szCs w:val="36"/>
        </w:rPr>
      </w:pPr>
      <w:r w:rsidRPr="00831450">
        <w:rPr>
          <w:rFonts w:ascii="Times New Roman" w:hAnsi="Times New Roman" w:cs="Times New Roman"/>
          <w:sz w:val="36"/>
          <w:szCs w:val="36"/>
        </w:rPr>
        <w:t xml:space="preserve">Из оценки каждого кружка автоматически создается рейтинг самого учреждения. </w:t>
      </w:r>
      <w:r w:rsidR="00C82C35" w:rsidRPr="00831450">
        <w:rPr>
          <w:rFonts w:ascii="Times New Roman" w:hAnsi="Times New Roman" w:cs="Times New Roman"/>
          <w:sz w:val="36"/>
          <w:szCs w:val="36"/>
        </w:rPr>
        <w:t>Сделано это с одной целью – добиться объективной оценки. Учреждения заинтересованы в получении высокого рейтинга, но для этого им необходимо повысить качество образования в каждом имеющемся кружке.</w:t>
      </w:r>
    </w:p>
    <w:p w:rsidR="00584049" w:rsidRPr="00831450" w:rsidRDefault="00584049" w:rsidP="00831450">
      <w:pPr>
        <w:jc w:val="both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831450">
        <w:rPr>
          <w:rFonts w:ascii="Times New Roman" w:hAnsi="Times New Roman" w:cs="Times New Roman"/>
          <w:b/>
          <w:color w:val="FF0000"/>
          <w:sz w:val="36"/>
          <w:szCs w:val="36"/>
        </w:rPr>
        <w:t>Слайд 8</w:t>
      </w:r>
    </w:p>
    <w:p w:rsidR="00E17056" w:rsidRDefault="00E17056" w:rsidP="00CE420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70345" cy="2439035"/>
            <wp:effectExtent l="19050" t="0" r="1905" b="0"/>
            <wp:docPr id="12" name="Рисунок 11" descr="Безымянный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243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450" w:rsidRDefault="00831450" w:rsidP="00831450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A320D3" w:rsidRPr="00831450" w:rsidRDefault="00A320D3" w:rsidP="00831450">
      <w:pPr>
        <w:jc w:val="both"/>
        <w:rPr>
          <w:rFonts w:ascii="Times New Roman" w:hAnsi="Times New Roman" w:cs="Times New Roman"/>
          <w:sz w:val="36"/>
          <w:szCs w:val="36"/>
        </w:rPr>
      </w:pPr>
      <w:r w:rsidRPr="00831450">
        <w:rPr>
          <w:rFonts w:ascii="Times New Roman" w:hAnsi="Times New Roman" w:cs="Times New Roman"/>
          <w:sz w:val="36"/>
          <w:szCs w:val="36"/>
        </w:rPr>
        <w:lastRenderedPageBreak/>
        <w:t xml:space="preserve">На сегодня Навигатор дополнительного образования Республики Бурятия содержит в себе информацию о 111 учреждениях, созданы 1179 страниц творческих объединений. Сайт находится в тестовом режиме, приглашаем руководителей и специалистов дополнительного образования </w:t>
      </w:r>
      <w:r w:rsidR="00F34E0A" w:rsidRPr="00831450">
        <w:rPr>
          <w:rFonts w:ascii="Times New Roman" w:hAnsi="Times New Roman" w:cs="Times New Roman"/>
          <w:sz w:val="36"/>
          <w:szCs w:val="36"/>
        </w:rPr>
        <w:t>республики для ознакомления.</w:t>
      </w:r>
    </w:p>
    <w:p w:rsidR="00F34E0A" w:rsidRPr="00831450" w:rsidRDefault="00F34E0A" w:rsidP="00831450">
      <w:pPr>
        <w:jc w:val="both"/>
        <w:rPr>
          <w:rFonts w:ascii="Times New Roman" w:hAnsi="Times New Roman" w:cs="Times New Roman"/>
          <w:sz w:val="36"/>
          <w:szCs w:val="36"/>
        </w:rPr>
      </w:pPr>
      <w:r w:rsidRPr="00831450">
        <w:rPr>
          <w:rFonts w:ascii="Times New Roman" w:hAnsi="Times New Roman" w:cs="Times New Roman"/>
          <w:sz w:val="36"/>
          <w:szCs w:val="36"/>
        </w:rPr>
        <w:t xml:space="preserve">Корректировки ждем на официальную почту Ресурсного центра «Созвездие» - </w:t>
      </w:r>
      <w:r w:rsidRPr="00831450">
        <w:rPr>
          <w:rFonts w:ascii="Times New Roman" w:hAnsi="Times New Roman" w:cs="Times New Roman"/>
          <w:sz w:val="36"/>
          <w:szCs w:val="36"/>
          <w:lang w:val="en-US"/>
        </w:rPr>
        <w:t>sozvezdie</w:t>
      </w:r>
      <w:r w:rsidRPr="00831450">
        <w:rPr>
          <w:rFonts w:ascii="Times New Roman" w:hAnsi="Times New Roman" w:cs="Times New Roman"/>
          <w:sz w:val="36"/>
          <w:szCs w:val="36"/>
        </w:rPr>
        <w:t>03@</w:t>
      </w:r>
      <w:r w:rsidRPr="00831450">
        <w:rPr>
          <w:rFonts w:ascii="Times New Roman" w:hAnsi="Times New Roman" w:cs="Times New Roman"/>
          <w:sz w:val="36"/>
          <w:szCs w:val="36"/>
          <w:lang w:val="en-US"/>
        </w:rPr>
        <w:t>inbox</w:t>
      </w:r>
      <w:r w:rsidRPr="00831450">
        <w:rPr>
          <w:rFonts w:ascii="Times New Roman" w:hAnsi="Times New Roman" w:cs="Times New Roman"/>
          <w:sz w:val="36"/>
          <w:szCs w:val="36"/>
        </w:rPr>
        <w:t>.</w:t>
      </w:r>
      <w:r w:rsidRPr="00831450">
        <w:rPr>
          <w:rFonts w:ascii="Times New Roman" w:hAnsi="Times New Roman" w:cs="Times New Roman"/>
          <w:sz w:val="36"/>
          <w:szCs w:val="36"/>
          <w:lang w:val="en-US"/>
        </w:rPr>
        <w:t>ru</w:t>
      </w:r>
      <w:bookmarkStart w:id="0" w:name="_GoBack"/>
      <w:bookmarkEnd w:id="0"/>
    </w:p>
    <w:p w:rsidR="00C82C35" w:rsidRDefault="00C82C35" w:rsidP="00CE4205">
      <w:pPr>
        <w:rPr>
          <w:rFonts w:ascii="Times New Roman" w:hAnsi="Times New Roman" w:cs="Times New Roman"/>
          <w:sz w:val="24"/>
          <w:szCs w:val="24"/>
        </w:rPr>
      </w:pPr>
    </w:p>
    <w:p w:rsidR="00C82C35" w:rsidRPr="00CE4205" w:rsidRDefault="00C82C35" w:rsidP="00CE4205">
      <w:pPr>
        <w:rPr>
          <w:rFonts w:ascii="Times New Roman" w:hAnsi="Times New Roman" w:cs="Times New Roman"/>
          <w:sz w:val="24"/>
          <w:szCs w:val="24"/>
        </w:rPr>
      </w:pPr>
    </w:p>
    <w:p w:rsidR="00CE4205" w:rsidRPr="004E26E9" w:rsidRDefault="00CE4205" w:rsidP="00CE4205">
      <w:pPr>
        <w:pStyle w:val="a3"/>
      </w:pPr>
    </w:p>
    <w:p w:rsidR="004E26E9" w:rsidRPr="004E26E9" w:rsidRDefault="004E26E9" w:rsidP="004E26E9"/>
    <w:sectPr w:rsidR="004E26E9" w:rsidRPr="004E26E9" w:rsidSect="00584049">
      <w:pgSz w:w="11906" w:h="16838"/>
      <w:pgMar w:top="709" w:right="850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C86A0A"/>
    <w:multiLevelType w:val="multilevel"/>
    <w:tmpl w:val="8C146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4500E55"/>
    <w:multiLevelType w:val="hybridMultilevel"/>
    <w:tmpl w:val="681C98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4C15C9"/>
    <w:multiLevelType w:val="multilevel"/>
    <w:tmpl w:val="E75C5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36CAA"/>
    <w:rsid w:val="003E21F3"/>
    <w:rsid w:val="004D43E1"/>
    <w:rsid w:val="004E26E9"/>
    <w:rsid w:val="00501761"/>
    <w:rsid w:val="00584049"/>
    <w:rsid w:val="006F7614"/>
    <w:rsid w:val="007A5C4A"/>
    <w:rsid w:val="00831450"/>
    <w:rsid w:val="008C4992"/>
    <w:rsid w:val="00A320D3"/>
    <w:rsid w:val="00A61C59"/>
    <w:rsid w:val="00B36CAA"/>
    <w:rsid w:val="00BA22FF"/>
    <w:rsid w:val="00BA568C"/>
    <w:rsid w:val="00C10057"/>
    <w:rsid w:val="00C705BB"/>
    <w:rsid w:val="00C82C35"/>
    <w:rsid w:val="00CE4205"/>
    <w:rsid w:val="00E17056"/>
    <w:rsid w:val="00E65167"/>
    <w:rsid w:val="00EC0818"/>
    <w:rsid w:val="00F34E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2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420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D43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43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420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028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23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261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265858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611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255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30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12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095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76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242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192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7192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13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736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7</Pages>
  <Words>539</Words>
  <Characters>3073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1</cp:lastModifiedBy>
  <cp:revision>7</cp:revision>
  <dcterms:created xsi:type="dcterms:W3CDTF">2017-08-07T23:48:00Z</dcterms:created>
  <dcterms:modified xsi:type="dcterms:W3CDTF">2017-08-09T10:30:00Z</dcterms:modified>
</cp:coreProperties>
</file>